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x-none"/>
        </w:rPr>
      </w:pPr>
      <w:r w:rsidRPr="00AE0443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x-none"/>
        </w:rPr>
        <w:t>§130.21. Advanced Plant and Soil Science (One Credit).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General requirements. This course is recommended for students in Grade 12. Recommended prerequisite: a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minimum of one credit from the courses in the Agriculture, Food, and Natural Resources cluster.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Introduction.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(1) Plant and Soil Science provides a way of learning about the natural world. Students should know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how plant and soil science has influenced a vast body of knowledge, that there are still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applications to be discovered, and that plant and soil science is the basis for many other fields of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science.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(2) Investigations, laboratory practices, and field exercises will be used to develop an understanding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of current plant and soil science.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(3) This course is designed to prepare students for careers in the food and fiber industry. Students will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learn, reinforce, apply, and transfer their knowledge in a scientific setting.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Knowledge and skills.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(1) The student, for at least 40% of instructional time, conducts field experiments, laboratory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investigations, or approved supervised experience programs using safe, environmentally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appropriate, and ethical practices. The student is expected to: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demonstrate safe practices during field and laboratory investigations; and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demonstrate an understanding of the use and conservation of resources and proper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disposal and recycling of spent resources.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(2) The student analyzes plant and soil science as related to plant and soil relationships affecting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production of food and fiber. The student is expected to: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recognize the importance and interrelationships of soil and plants; and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practice soil and plant evaluation as it applies to agricultural and urban settings.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(3) The student demonstrates the employability characteristics of a successful employee. The 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is expected 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identify career development and entrepreneurship opportunities in the field of plant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systems;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apply competencies related to resources, information, interpersonal skills, and systems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operation in plant systems;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demonstrate knowledge of personal and occupational safety practices in the workplace;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</w:t>
      </w: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identify employer expectations, appropriate work habits, and good citizenship skills.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(4) The student develops an advanced supervised experience program as it relates to agriculture, food,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and natural resources. The student is expected to: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plan, propose, conduct, and evaluate entrepreneurship; placement; exploratory; research,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either experimental or analytical; improvement; supplementary; laboratory-based; or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other identified, supervised agricultural experience as an experiential learning activity;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apply proper record-keeping skills as they relate to a supervised experience;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design and use a customized record-keeping system for the individual supervised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experience;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participate in youth leadership opportunities to create a well-rounded experience program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in agriculture;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(E) produce a challenging approach for a local program of activities in agriculture.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Adopted to be effective August 23, 2010.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(5) The student develops scenarios for advances in plant and soil science. The student is expected to: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design, conduct, and complete research in a laboratory or field activity to solve problems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in plant and soil science;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use charts, tables, and graphs to prepare written summaries of results and data obtained in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 laboratory or field activity;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organize, analyze, evaluate, make inferences, and predict trends from resulting data; and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communicate valid outcomes and solutions.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(6) The student explains the relationship of biotic and abiotic factors within habitats and ecosystems.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The student is expected to: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identify native plants, assess their role in an ecosystem, and compare them to plants in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other ecosystems;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make observations and compile data about fluctuations in abiotic cycles and evaluate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their effects on local ecosystems;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evaluate the impact of human activity such as methods of pest control, hydroponics, and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sustainable agriculture on ecosystems; and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predict how the introduction, removal, or re-introduction of an organism may affect the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food chain and existing populations.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(7) The student analyzes soil science as related to food and fiber production. The student is expected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to: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explain soil formation;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evaluate the properties and nature of soils;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recognize the importance of conservation of soil and agencies involved in conservation;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perform soil management practices such as tillage trials and sustainable soil management;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and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(E) practice soil evaluations as related to experiential activities such as land judging.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(8) The student describes the relationship between resources within environmental systems. The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student is expected to: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summarize methods of land use and management;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identify sources, use, quality, and conservation of water;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explore the use and conservation of renewable and non-renewable resources;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analyze and evaluate the economic significance and interdependence of components of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the environment;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(E) evaluate the impact of human activity and technology on soil fertility and productivity;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(F) analyze and describe the effects on environments by events such as fire, hurricanes,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deforestation, mining, population growth, and urban development; and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(G) explain how regional changes in the environment may have a global effect.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(9) The student describes the origin and use of water in a watershed. The student is expected to: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identify sources and calculate the amount of water in a watershed, including ground and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surface water;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research and identify the type of water used in a watershed;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analyze water quality in a watershed; and</w:t>
      </w:r>
    </w:p>
    <w:p w:rsidR="00AE0443" w:rsidRPr="00AE0443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lastRenderedPageBreak/>
        <w:t>Adopted to be effective August 23, 2010.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AE0443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identify and use methods to evaluate water quantity available in a watershed.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(10) The student maps the process of soil formation as influenced by weathering, including erosion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processes due to water, wind, and mechanical factors influenced by climate. The student is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expected to: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illustrate the role of weathering in soil formations;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distinguish chemical weathering from mechanical weathering;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identify geological formations that result from differing weathering processes.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(11) The student describes the dynamics of a watershed. The student is expected to: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identify the characteristics of a local watershed such as average annual rainfall, runoff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patterns, aquifers, location of water basins, and surface reservoirs;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analyze the impact of floods, drought, irrigation, urbanization, and industrialization in a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watershed.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(12) The student explains how petroleum energy resources affect agriculture. The student is expected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to: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research and describe the origin of fossil fuels such as coal, oil, and natural gas;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analyze issues regarding the use of fossil fuels and other non-renewable energy sources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or alternative energy sources;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analyze the significance and economic impact of the use of fossil fuels and alternative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energy sources.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(13) The student evaluates components of plant science as it relates to crop production. The student is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expected to: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analyze plant physiology, genetics, and reproduction;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recognize characteristics of quality seeds such as mechanical damage, viability,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grade;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identify plant pests and diseases and their causes, prevention, and treatment;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perform plant management practices such as germination tests, plant spacing trials,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fertilizer tests;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(E) measure trends in crop species and varieties grown locally in Texas and the United States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and how this affects agriculture and consumers.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(14) The student identifies how plants grow and how specialized cells, tissues, and organs develop. The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student is expected to: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compare cells from different parts of the plant, including roots, stems, and leaves, to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show specialization of structures and functions;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sequence the levels of organization in multicellular organisms that relate the parts to each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other and the whole.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(15) The student diagrams the structure and function of nucleic acids in the mechanism of genetics. The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student is expected to: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describe components of deoxyribonucleic acid and illustrate how information for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specifying the traits of an organism is carried in deoxyribonucleic acid;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identify and illustrate how changes in deoxyribonucleic acid cause phenotypic or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genotypic changes;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compare and contrast genetic variations observed in plants and animals;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compare the processes of mitosis and meiosis and their significance.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/>
        </w:rPr>
        <w:t>Adopted to be effective August 23, 2010.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(16) The student demonstrates skills related to the human, scientific, and technological dimensions of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crop production and the resources necessary for producing domesticated plants. The student is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expected to: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describe the growth and development of major crops;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apply principles of genetics and plant breeding;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examine the development of crop varieties through the origin of agriculture;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design and conduct experiments to support known principles of genetics.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(17) The student explains the chemistry involved in plants at the cellular level. The student is expected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to: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compare the structures and functions of different types of organic molecules such as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carbohydrates, lipids, proteins, and nucleic acids;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compare the energy flow in photosynthesis to the energy flow in cellular respiration;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investigate and identify the effect of enzymes on plant cells.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(18) The student identifies the sources and flow of energy through environmental systems. The student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is expected to: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(A) summarize forms and sources of energy;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(B) explain the flow of energy in an environment;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(C) investigate and explain the effects of energy transformations in an ecosystem; and</w:t>
      </w:r>
    </w:p>
    <w:p w:rsidR="00AE0443" w:rsidRPr="006A58DF" w:rsidRDefault="00AE0443" w:rsidP="00AE044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6A58D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(D) investigate and identify energy interaction in an ecosystem.</w:t>
      </w:r>
    </w:p>
    <w:p w:rsidR="00B816AD" w:rsidRDefault="00AE0443"/>
    <w:sectPr w:rsidR="00B8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43"/>
    <w:rsid w:val="001F4AE4"/>
    <w:rsid w:val="009A67CF"/>
    <w:rsid w:val="00A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Hobbs Brad</dc:creator>
  <cp:keywords/>
  <dc:description/>
  <cp:lastModifiedBy>Hobbs Brad</cp:lastModifiedBy>
  <cp:revision>1</cp:revision>
  <dcterms:created xsi:type="dcterms:W3CDTF">2013-08-20T17:01:00Z</dcterms:created>
  <dcterms:modified xsi:type="dcterms:W3CDTF">2013-08-20T17:03:00Z</dcterms:modified>
</cp:coreProperties>
</file>